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25E4" w:rsidRPr="002D25E4" w:rsidRDefault="002D25E4" w:rsidP="002D25E4">
      <w:pPr>
        <w:pStyle w:val="a3"/>
        <w:ind w:left="0"/>
        <w:contextualSpacing w:val="0"/>
        <w:jc w:val="center"/>
        <w:rPr>
          <w:b/>
          <w:sz w:val="26"/>
          <w:szCs w:val="26"/>
        </w:rPr>
      </w:pPr>
      <w:r w:rsidRPr="002D25E4">
        <w:rPr>
          <w:b/>
          <w:sz w:val="26"/>
          <w:szCs w:val="26"/>
        </w:rPr>
        <w:t>ПОВЕСТКА ДНЯ</w:t>
      </w:r>
    </w:p>
    <w:p w:rsidR="002D25E4" w:rsidRDefault="002D25E4" w:rsidP="002D25E4">
      <w:pPr>
        <w:pStyle w:val="a3"/>
        <w:ind w:left="0"/>
        <w:contextualSpacing w:val="0"/>
        <w:jc w:val="center"/>
        <w:rPr>
          <w:b/>
          <w:sz w:val="26"/>
          <w:szCs w:val="26"/>
        </w:rPr>
      </w:pPr>
      <w:r w:rsidRPr="002D25E4">
        <w:rPr>
          <w:b/>
          <w:sz w:val="26"/>
          <w:szCs w:val="26"/>
        </w:rPr>
        <w:t xml:space="preserve">Заседания ученого совета ФИЦКИА </w:t>
      </w:r>
      <w:proofErr w:type="spellStart"/>
      <w:r w:rsidRPr="002D25E4">
        <w:rPr>
          <w:b/>
          <w:sz w:val="26"/>
          <w:szCs w:val="26"/>
        </w:rPr>
        <w:t>УрО</w:t>
      </w:r>
      <w:proofErr w:type="spellEnd"/>
      <w:r w:rsidRPr="002D25E4">
        <w:rPr>
          <w:b/>
          <w:sz w:val="26"/>
          <w:szCs w:val="26"/>
        </w:rPr>
        <w:t xml:space="preserve"> РАН</w:t>
      </w:r>
    </w:p>
    <w:p w:rsidR="002D25E4" w:rsidRDefault="002D25E4" w:rsidP="002D25E4">
      <w:pPr>
        <w:pStyle w:val="a3"/>
        <w:ind w:left="0"/>
        <w:contextualSpacing w:val="0"/>
        <w:jc w:val="center"/>
        <w:rPr>
          <w:b/>
          <w:sz w:val="26"/>
          <w:szCs w:val="26"/>
        </w:rPr>
      </w:pPr>
    </w:p>
    <w:p w:rsidR="002D25E4" w:rsidRPr="002D25E4" w:rsidRDefault="002D25E4" w:rsidP="002D25E4">
      <w:pPr>
        <w:pStyle w:val="a3"/>
        <w:ind w:left="0"/>
        <w:contextualSpacing w:val="0"/>
        <w:jc w:val="center"/>
        <w:rPr>
          <w:b/>
          <w:sz w:val="26"/>
          <w:szCs w:val="26"/>
        </w:rPr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2D25E4" w:rsidTr="00FB702F">
        <w:tc>
          <w:tcPr>
            <w:tcW w:w="4785" w:type="dxa"/>
          </w:tcPr>
          <w:p w:rsidR="002D25E4" w:rsidRDefault="00D75F89" w:rsidP="002D25E4">
            <w:pPr>
              <w:pStyle w:val="a3"/>
              <w:ind w:left="0"/>
              <w:contextualSpacing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26</w:t>
            </w:r>
            <w:r w:rsidR="00CC6245">
              <w:rPr>
                <w:b/>
                <w:sz w:val="26"/>
                <w:szCs w:val="26"/>
              </w:rPr>
              <w:t xml:space="preserve"> февраля</w:t>
            </w:r>
            <w:r w:rsidR="002D25E4">
              <w:rPr>
                <w:b/>
                <w:sz w:val="26"/>
                <w:szCs w:val="26"/>
              </w:rPr>
              <w:t xml:space="preserve"> 202</w:t>
            </w:r>
            <w:r w:rsidR="00CC6245">
              <w:rPr>
                <w:b/>
                <w:sz w:val="26"/>
                <w:szCs w:val="26"/>
              </w:rPr>
              <w:t>5</w:t>
            </w:r>
            <w:r w:rsidR="002D25E4">
              <w:rPr>
                <w:b/>
                <w:sz w:val="26"/>
                <w:szCs w:val="26"/>
              </w:rPr>
              <w:t xml:space="preserve"> г.</w:t>
            </w:r>
          </w:p>
          <w:p w:rsidR="002D25E4" w:rsidRPr="002D25E4" w:rsidRDefault="002D25E4" w:rsidP="002D25E4">
            <w:pPr>
              <w:pStyle w:val="a3"/>
              <w:ind w:left="0"/>
              <w:contextualSpacing w:val="0"/>
              <w:rPr>
                <w:sz w:val="26"/>
                <w:szCs w:val="26"/>
              </w:rPr>
            </w:pPr>
            <w:r w:rsidRPr="002D25E4">
              <w:rPr>
                <w:sz w:val="26"/>
                <w:szCs w:val="26"/>
              </w:rPr>
              <w:t>Место проведения:</w:t>
            </w:r>
          </w:p>
          <w:p w:rsidR="002D25E4" w:rsidRPr="003F58DE" w:rsidRDefault="002D25E4" w:rsidP="002D25E4">
            <w:pPr>
              <w:pStyle w:val="a3"/>
              <w:ind w:left="0"/>
              <w:contextualSpacing w:val="0"/>
              <w:rPr>
                <w:b/>
                <w:sz w:val="26"/>
                <w:szCs w:val="26"/>
                <w:u w:val="single"/>
              </w:rPr>
            </w:pPr>
            <w:r w:rsidRPr="002D25E4">
              <w:rPr>
                <w:sz w:val="26"/>
                <w:szCs w:val="26"/>
              </w:rPr>
              <w:t xml:space="preserve">Пр. Никольский, 20, </w:t>
            </w:r>
            <w:r w:rsidR="00D75F89">
              <w:rPr>
                <w:b/>
                <w:sz w:val="26"/>
                <w:szCs w:val="26"/>
                <w:u w:val="single"/>
              </w:rPr>
              <w:t>4</w:t>
            </w:r>
            <w:r w:rsidRPr="003F58DE">
              <w:rPr>
                <w:b/>
                <w:sz w:val="26"/>
                <w:szCs w:val="26"/>
                <w:u w:val="single"/>
              </w:rPr>
              <w:t xml:space="preserve"> этаж, </w:t>
            </w:r>
          </w:p>
          <w:p w:rsidR="002D25E4" w:rsidRDefault="00D75F89" w:rsidP="00C77A1C">
            <w:pPr>
              <w:pStyle w:val="a3"/>
              <w:ind w:left="0"/>
              <w:contextualSpacing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u w:val="single"/>
              </w:rPr>
              <w:t>Зал засед</w:t>
            </w:r>
            <w:r w:rsidR="00C77A1C">
              <w:rPr>
                <w:b/>
                <w:sz w:val="26"/>
                <w:szCs w:val="26"/>
                <w:u w:val="single"/>
              </w:rPr>
              <w:t>а</w:t>
            </w:r>
            <w:r>
              <w:rPr>
                <w:b/>
                <w:sz w:val="26"/>
                <w:szCs w:val="26"/>
                <w:u w:val="single"/>
              </w:rPr>
              <w:t>ний ученого совета</w:t>
            </w:r>
          </w:p>
        </w:tc>
        <w:tc>
          <w:tcPr>
            <w:tcW w:w="4786" w:type="dxa"/>
          </w:tcPr>
          <w:p w:rsidR="002D25E4" w:rsidRDefault="002D25E4" w:rsidP="002D25E4">
            <w:pPr>
              <w:pStyle w:val="a3"/>
              <w:ind w:left="0"/>
              <w:contextualSpacing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Архангельск</w:t>
            </w:r>
          </w:p>
          <w:p w:rsidR="002D25E4" w:rsidRDefault="002D25E4" w:rsidP="002D25E4">
            <w:pPr>
              <w:pStyle w:val="a3"/>
              <w:ind w:left="0"/>
              <w:contextualSpacing w:val="0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>Начало заседания в 1</w:t>
            </w:r>
            <w:r w:rsidR="00B15B1B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>.</w:t>
            </w:r>
            <w:r w:rsidR="00B15B1B">
              <w:rPr>
                <w:b/>
                <w:sz w:val="26"/>
                <w:szCs w:val="26"/>
              </w:rPr>
              <w:t>0</w:t>
            </w:r>
            <w:r>
              <w:rPr>
                <w:b/>
                <w:sz w:val="26"/>
                <w:szCs w:val="26"/>
              </w:rPr>
              <w:t>0</w:t>
            </w:r>
          </w:p>
          <w:p w:rsidR="002D25E4" w:rsidRPr="002D25E4" w:rsidRDefault="002D25E4" w:rsidP="002D25E4">
            <w:pPr>
              <w:pStyle w:val="a3"/>
              <w:ind w:left="0"/>
              <w:contextualSpacing w:val="0"/>
              <w:rPr>
                <w:sz w:val="26"/>
                <w:szCs w:val="26"/>
              </w:rPr>
            </w:pPr>
            <w:r w:rsidRPr="002D25E4">
              <w:rPr>
                <w:i/>
                <w:sz w:val="26"/>
                <w:szCs w:val="26"/>
              </w:rPr>
              <w:t>Регламент</w:t>
            </w:r>
            <w:r w:rsidRPr="002D25E4">
              <w:rPr>
                <w:sz w:val="26"/>
                <w:szCs w:val="26"/>
              </w:rPr>
              <w:t>:</w:t>
            </w:r>
          </w:p>
          <w:p w:rsidR="002D25E4" w:rsidRPr="002D25E4" w:rsidRDefault="002D25E4" w:rsidP="002D25E4">
            <w:pPr>
              <w:pStyle w:val="a3"/>
              <w:ind w:left="0"/>
              <w:contextualSpacing w:val="0"/>
              <w:rPr>
                <w:sz w:val="26"/>
                <w:szCs w:val="26"/>
              </w:rPr>
            </w:pPr>
            <w:r w:rsidRPr="002D25E4">
              <w:rPr>
                <w:sz w:val="26"/>
                <w:szCs w:val="26"/>
              </w:rPr>
              <w:t>Научный доклад до 15 минут</w:t>
            </w:r>
          </w:p>
          <w:p w:rsidR="002D25E4" w:rsidRDefault="002D25E4" w:rsidP="002D25E4">
            <w:pPr>
              <w:pStyle w:val="a3"/>
              <w:ind w:left="0"/>
              <w:contextualSpacing w:val="0"/>
              <w:rPr>
                <w:sz w:val="26"/>
                <w:szCs w:val="26"/>
              </w:rPr>
            </w:pPr>
            <w:r w:rsidRPr="002D25E4">
              <w:rPr>
                <w:sz w:val="26"/>
                <w:szCs w:val="26"/>
              </w:rPr>
              <w:t>Выступления по докладу до 3 минут</w:t>
            </w:r>
          </w:p>
          <w:p w:rsidR="002D25E4" w:rsidRDefault="001C6CDB" w:rsidP="001C6CDB">
            <w:pPr>
              <w:pStyle w:val="a3"/>
              <w:ind w:left="0"/>
              <w:contextualSpacing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Доклады по п. 1-4</w:t>
            </w:r>
            <w:r w:rsidR="000D3C65" w:rsidRPr="000D3C65">
              <w:rPr>
                <w:sz w:val="26"/>
                <w:szCs w:val="26"/>
              </w:rPr>
              <w:t xml:space="preserve"> до </w:t>
            </w:r>
            <w:r w:rsidR="00D75F89">
              <w:rPr>
                <w:sz w:val="26"/>
                <w:szCs w:val="26"/>
              </w:rPr>
              <w:t>5</w:t>
            </w:r>
            <w:r w:rsidR="000D3C65" w:rsidRPr="000D3C65">
              <w:rPr>
                <w:sz w:val="26"/>
                <w:szCs w:val="26"/>
              </w:rPr>
              <w:t xml:space="preserve"> минут, вопросы и обсуждени</w:t>
            </w:r>
            <w:r w:rsidR="006F4F06">
              <w:rPr>
                <w:sz w:val="26"/>
                <w:szCs w:val="26"/>
              </w:rPr>
              <w:t>е</w:t>
            </w:r>
            <w:r w:rsidR="000D3C65" w:rsidRPr="000D3C65">
              <w:rPr>
                <w:sz w:val="26"/>
                <w:szCs w:val="26"/>
              </w:rPr>
              <w:t xml:space="preserve"> до </w:t>
            </w:r>
            <w:r>
              <w:rPr>
                <w:sz w:val="26"/>
                <w:szCs w:val="26"/>
              </w:rPr>
              <w:t>2</w:t>
            </w:r>
            <w:r w:rsidR="000D3C65" w:rsidRPr="000D3C65">
              <w:rPr>
                <w:sz w:val="26"/>
                <w:szCs w:val="26"/>
              </w:rPr>
              <w:t xml:space="preserve"> минут</w:t>
            </w:r>
          </w:p>
          <w:p w:rsidR="001C6CDB" w:rsidRPr="000D3C65" w:rsidRDefault="001C6CDB" w:rsidP="006F4F06">
            <w:pPr>
              <w:pStyle w:val="a3"/>
              <w:ind w:left="0"/>
              <w:contextualSpacing w:val="0"/>
              <w:rPr>
                <w:sz w:val="26"/>
                <w:szCs w:val="26"/>
              </w:rPr>
            </w:pPr>
          </w:p>
        </w:tc>
      </w:tr>
    </w:tbl>
    <w:p w:rsidR="002D25E4" w:rsidRDefault="002D25E4" w:rsidP="002D25E4">
      <w:pPr>
        <w:pStyle w:val="a3"/>
        <w:ind w:left="0"/>
        <w:contextualSpacing w:val="0"/>
        <w:jc w:val="center"/>
        <w:rPr>
          <w:b/>
          <w:sz w:val="26"/>
          <w:szCs w:val="26"/>
        </w:rPr>
      </w:pPr>
    </w:p>
    <w:p w:rsidR="003E614D" w:rsidRPr="002D25E4" w:rsidRDefault="003E614D" w:rsidP="002D25E4">
      <w:pPr>
        <w:pStyle w:val="a3"/>
        <w:ind w:left="0"/>
        <w:contextualSpacing w:val="0"/>
        <w:jc w:val="center"/>
        <w:rPr>
          <w:b/>
          <w:sz w:val="26"/>
          <w:szCs w:val="26"/>
        </w:rPr>
      </w:pPr>
    </w:p>
    <w:p w:rsidR="002D25E4" w:rsidRDefault="00D75F89" w:rsidP="00A47FAC">
      <w:pPr>
        <w:pStyle w:val="a3"/>
        <w:ind w:left="0"/>
        <w:contextualSpacing w:val="0"/>
        <w:jc w:val="both"/>
        <w:rPr>
          <w:sz w:val="26"/>
          <w:szCs w:val="26"/>
        </w:rPr>
      </w:pPr>
      <w:r>
        <w:rPr>
          <w:sz w:val="26"/>
          <w:szCs w:val="26"/>
        </w:rPr>
        <w:t>Н</w:t>
      </w:r>
      <w:r w:rsidR="00A47FAC">
        <w:rPr>
          <w:sz w:val="26"/>
          <w:szCs w:val="26"/>
        </w:rPr>
        <w:t>аграждени</w:t>
      </w:r>
      <w:r>
        <w:rPr>
          <w:sz w:val="26"/>
          <w:szCs w:val="26"/>
        </w:rPr>
        <w:t>е</w:t>
      </w:r>
      <w:r w:rsidR="00A47FAC">
        <w:rPr>
          <w:sz w:val="26"/>
          <w:szCs w:val="26"/>
        </w:rPr>
        <w:t xml:space="preserve"> </w:t>
      </w:r>
      <w:r w:rsidR="005E0BA5">
        <w:rPr>
          <w:sz w:val="26"/>
          <w:szCs w:val="26"/>
        </w:rPr>
        <w:t>сотрудников Центра</w:t>
      </w:r>
      <w:r w:rsidR="002D25E4">
        <w:rPr>
          <w:sz w:val="26"/>
          <w:szCs w:val="26"/>
        </w:rPr>
        <w:t>.</w:t>
      </w:r>
      <w:r w:rsidR="002D25E4" w:rsidRPr="00AE55D4">
        <w:rPr>
          <w:sz w:val="26"/>
          <w:szCs w:val="26"/>
        </w:rPr>
        <w:t xml:space="preserve"> </w:t>
      </w:r>
    </w:p>
    <w:p w:rsidR="003E614D" w:rsidRDefault="003E614D" w:rsidP="00A47FAC">
      <w:pPr>
        <w:pStyle w:val="a3"/>
        <w:ind w:left="0"/>
        <w:contextualSpacing w:val="0"/>
        <w:jc w:val="both"/>
        <w:rPr>
          <w:sz w:val="26"/>
          <w:szCs w:val="26"/>
        </w:rPr>
      </w:pPr>
    </w:p>
    <w:p w:rsidR="005A6272" w:rsidRDefault="002D25E4" w:rsidP="00A47FAC">
      <w:pPr>
        <w:pStyle w:val="msonormalmrcssattr"/>
        <w:shd w:val="clear" w:color="auto" w:fill="FFFFFF"/>
        <w:spacing w:before="0" w:beforeAutospacing="0" w:after="0" w:afterAutospacing="0"/>
        <w:jc w:val="both"/>
        <w:rPr>
          <w:color w:val="2C2D2E"/>
          <w:sz w:val="26"/>
          <w:szCs w:val="26"/>
        </w:rPr>
      </w:pPr>
      <w:r>
        <w:rPr>
          <w:color w:val="2C2D2E"/>
          <w:sz w:val="26"/>
          <w:szCs w:val="26"/>
        </w:rPr>
        <w:t>Научный доклад «</w:t>
      </w:r>
      <w:r w:rsidR="00D75F89" w:rsidRPr="000E220F">
        <w:rPr>
          <w:color w:val="1A1A1A"/>
          <w:sz w:val="26"/>
          <w:szCs w:val="26"/>
          <w:shd w:val="clear" w:color="auto" w:fill="FFFFFF"/>
        </w:rPr>
        <w:t>Основные факторы формирования радиационной обстановки в Западном секторе Российской Арктики</w:t>
      </w:r>
      <w:r>
        <w:rPr>
          <w:color w:val="2C2D2E"/>
          <w:sz w:val="26"/>
          <w:szCs w:val="26"/>
        </w:rPr>
        <w:t>»</w:t>
      </w:r>
    </w:p>
    <w:p w:rsidR="00FB702F" w:rsidRDefault="002D25E4" w:rsidP="00A47FAC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color w:val="2C2D2E"/>
          <w:sz w:val="26"/>
          <w:szCs w:val="26"/>
        </w:rPr>
      </w:pPr>
      <w:r w:rsidRPr="002D25E4">
        <w:rPr>
          <w:i/>
          <w:color w:val="2C2D2E"/>
          <w:sz w:val="26"/>
          <w:szCs w:val="26"/>
        </w:rPr>
        <w:t>Докладчик: к.</w:t>
      </w:r>
      <w:r w:rsidR="00D75F89">
        <w:rPr>
          <w:i/>
          <w:color w:val="2C2D2E"/>
          <w:sz w:val="26"/>
          <w:szCs w:val="26"/>
        </w:rPr>
        <w:t>г.-</w:t>
      </w:r>
      <w:proofErr w:type="spellStart"/>
      <w:r w:rsidR="00D75F89">
        <w:rPr>
          <w:i/>
          <w:color w:val="2C2D2E"/>
          <w:sz w:val="26"/>
          <w:szCs w:val="26"/>
        </w:rPr>
        <w:t>м.</w:t>
      </w:r>
      <w:r w:rsidRPr="002D25E4">
        <w:rPr>
          <w:i/>
          <w:color w:val="2C2D2E"/>
          <w:sz w:val="26"/>
          <w:szCs w:val="26"/>
        </w:rPr>
        <w:t>н</w:t>
      </w:r>
      <w:proofErr w:type="spellEnd"/>
      <w:r w:rsidRPr="002D25E4">
        <w:rPr>
          <w:i/>
          <w:color w:val="2C2D2E"/>
          <w:sz w:val="26"/>
          <w:szCs w:val="26"/>
        </w:rPr>
        <w:t xml:space="preserve">. </w:t>
      </w:r>
      <w:r w:rsidR="00D75F89">
        <w:rPr>
          <w:i/>
          <w:color w:val="2C2D2E"/>
          <w:sz w:val="26"/>
          <w:szCs w:val="26"/>
        </w:rPr>
        <w:t>Яковлев Евгений Юрьевич</w:t>
      </w:r>
    </w:p>
    <w:p w:rsidR="001C6CDB" w:rsidRPr="002D25E4" w:rsidRDefault="001C6CDB" w:rsidP="00A47FAC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color w:val="2C2D2E"/>
          <w:sz w:val="26"/>
          <w:szCs w:val="26"/>
        </w:rPr>
      </w:pPr>
    </w:p>
    <w:p w:rsidR="00D75F89" w:rsidRDefault="00D75F89" w:rsidP="002D7AC3">
      <w:pPr>
        <w:widowControl w:val="0"/>
        <w:numPr>
          <w:ilvl w:val="0"/>
          <w:numId w:val="3"/>
        </w:numPr>
        <w:tabs>
          <w:tab w:val="left" w:pos="0"/>
          <w:tab w:val="left" w:pos="426"/>
        </w:tabs>
        <w:suppressAutoHyphens/>
        <w:spacing w:after="0" w:line="240" w:lineRule="auto"/>
        <w:ind w:left="0" w:firstLine="0"/>
        <w:jc w:val="both"/>
        <w:rPr>
          <w:rFonts w:ascii="Times New Roman" w:hAnsi="Times New Roman" w:cs="Times New Roman"/>
          <w:sz w:val="26"/>
          <w:szCs w:val="26"/>
        </w:rPr>
      </w:pPr>
      <w:r w:rsidRPr="000E220F">
        <w:rPr>
          <w:rFonts w:ascii="Times New Roman" w:hAnsi="Times New Roman" w:cs="Times New Roman"/>
          <w:sz w:val="26"/>
          <w:szCs w:val="26"/>
        </w:rPr>
        <w:t xml:space="preserve">Рассмотрение и рекомендация к утверждению планов научно-исследовательских и экспедиционных работ лабораторий </w:t>
      </w:r>
      <w:r>
        <w:rPr>
          <w:rFonts w:ascii="Times New Roman" w:hAnsi="Times New Roman" w:cs="Times New Roman"/>
          <w:sz w:val="26"/>
          <w:szCs w:val="26"/>
        </w:rPr>
        <w:t xml:space="preserve">Институтов Центра </w:t>
      </w:r>
      <w:r w:rsidRPr="000E220F">
        <w:rPr>
          <w:rFonts w:ascii="Times New Roman" w:hAnsi="Times New Roman" w:cs="Times New Roman"/>
          <w:sz w:val="26"/>
          <w:szCs w:val="26"/>
        </w:rPr>
        <w:t>на 2025 год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D75F89" w:rsidRDefault="00D75F89" w:rsidP="002D7AC3">
      <w:pPr>
        <w:pStyle w:val="msonormalmrcssattr"/>
        <w:shd w:val="clear" w:color="auto" w:fill="FFFFFF"/>
        <w:spacing w:before="0" w:beforeAutospacing="0" w:after="0" w:afterAutospacing="0"/>
        <w:ind w:left="1418" w:hanging="1418"/>
        <w:jc w:val="both"/>
        <w:rPr>
          <w:i/>
          <w:color w:val="2C2D2E"/>
          <w:sz w:val="26"/>
          <w:szCs w:val="26"/>
        </w:rPr>
      </w:pPr>
      <w:r w:rsidRPr="00882C81">
        <w:rPr>
          <w:i/>
          <w:color w:val="2C2D2E"/>
          <w:sz w:val="26"/>
          <w:szCs w:val="26"/>
        </w:rPr>
        <w:t xml:space="preserve">Докладчики: </w:t>
      </w:r>
    </w:p>
    <w:p w:rsidR="00D75F89" w:rsidRPr="00882C81" w:rsidRDefault="00D75F89" w:rsidP="00D75F89">
      <w:pPr>
        <w:pStyle w:val="msonormalmrcssattr"/>
        <w:shd w:val="clear" w:color="auto" w:fill="FFFFFF"/>
        <w:spacing w:before="0" w:beforeAutospacing="0" w:after="0" w:afterAutospacing="0"/>
        <w:ind w:left="1418" w:hanging="1418"/>
        <w:jc w:val="both"/>
        <w:rPr>
          <w:i/>
          <w:color w:val="2C2D2E"/>
          <w:sz w:val="26"/>
          <w:szCs w:val="26"/>
        </w:rPr>
      </w:pPr>
      <w:proofErr w:type="gramStart"/>
      <w:r w:rsidRPr="00882C81">
        <w:rPr>
          <w:i/>
          <w:color w:val="2C2D2E"/>
          <w:sz w:val="26"/>
          <w:szCs w:val="26"/>
        </w:rPr>
        <w:t>д.б</w:t>
      </w:r>
      <w:proofErr w:type="gramEnd"/>
      <w:r w:rsidRPr="00882C81">
        <w:rPr>
          <w:i/>
          <w:color w:val="2C2D2E"/>
          <w:sz w:val="26"/>
          <w:szCs w:val="26"/>
        </w:rPr>
        <w:t>.н. Беспалая Юлия Владимировна</w:t>
      </w:r>
    </w:p>
    <w:p w:rsidR="00D75F89" w:rsidRPr="00882C81" w:rsidRDefault="00D75F89" w:rsidP="00D75F89">
      <w:pPr>
        <w:pStyle w:val="msonormalmrcssattr"/>
        <w:shd w:val="clear" w:color="auto" w:fill="FFFFFF"/>
        <w:spacing w:before="0" w:beforeAutospacing="0" w:after="0" w:afterAutospacing="0"/>
        <w:ind w:left="1418" w:hanging="1418"/>
        <w:jc w:val="both"/>
        <w:rPr>
          <w:i/>
          <w:color w:val="2C2D2E"/>
          <w:sz w:val="26"/>
          <w:szCs w:val="26"/>
        </w:rPr>
      </w:pPr>
      <w:r w:rsidRPr="00882C81">
        <w:rPr>
          <w:i/>
          <w:color w:val="2C2D2E"/>
          <w:sz w:val="26"/>
          <w:szCs w:val="26"/>
        </w:rPr>
        <w:t xml:space="preserve">д.х.н. </w:t>
      </w:r>
      <w:proofErr w:type="spellStart"/>
      <w:r w:rsidRPr="00882C81">
        <w:rPr>
          <w:i/>
          <w:color w:val="2C2D2E"/>
          <w:sz w:val="26"/>
          <w:szCs w:val="26"/>
        </w:rPr>
        <w:t>Боголицын</w:t>
      </w:r>
      <w:proofErr w:type="spellEnd"/>
      <w:r w:rsidRPr="00882C81">
        <w:rPr>
          <w:i/>
          <w:color w:val="2C2D2E"/>
          <w:sz w:val="26"/>
          <w:szCs w:val="26"/>
        </w:rPr>
        <w:t xml:space="preserve"> Константин Григорьевич</w:t>
      </w:r>
    </w:p>
    <w:p w:rsidR="00D75F89" w:rsidRPr="00882C81" w:rsidRDefault="00D75F89" w:rsidP="00D75F89">
      <w:pPr>
        <w:pStyle w:val="msonormalmrcssattr"/>
        <w:shd w:val="clear" w:color="auto" w:fill="FFFFFF"/>
        <w:spacing w:before="0" w:beforeAutospacing="0" w:after="0" w:afterAutospacing="0"/>
        <w:ind w:left="1418" w:hanging="1418"/>
        <w:jc w:val="both"/>
        <w:rPr>
          <w:i/>
          <w:color w:val="2C2D2E"/>
          <w:sz w:val="26"/>
          <w:szCs w:val="26"/>
        </w:rPr>
      </w:pPr>
      <w:r w:rsidRPr="00882C81">
        <w:rPr>
          <w:i/>
          <w:color w:val="2C2D2E"/>
          <w:sz w:val="26"/>
          <w:szCs w:val="26"/>
        </w:rPr>
        <w:t xml:space="preserve">к.э.н. </w:t>
      </w:r>
      <w:proofErr w:type="spellStart"/>
      <w:r w:rsidRPr="00882C81">
        <w:rPr>
          <w:i/>
          <w:color w:val="2C2D2E"/>
          <w:sz w:val="26"/>
          <w:szCs w:val="26"/>
        </w:rPr>
        <w:t>Гинтов</w:t>
      </w:r>
      <w:proofErr w:type="spellEnd"/>
      <w:r w:rsidRPr="00882C81">
        <w:rPr>
          <w:i/>
          <w:color w:val="2C2D2E"/>
          <w:sz w:val="26"/>
          <w:szCs w:val="26"/>
        </w:rPr>
        <w:t xml:space="preserve"> Валентин Викторович</w:t>
      </w:r>
    </w:p>
    <w:p w:rsidR="00D75F89" w:rsidRPr="00882C81" w:rsidRDefault="00D75F89" w:rsidP="00D75F89">
      <w:pPr>
        <w:pStyle w:val="msonormalmrcssattr"/>
        <w:shd w:val="clear" w:color="auto" w:fill="FFFFFF"/>
        <w:spacing w:before="0" w:beforeAutospacing="0" w:after="0" w:afterAutospacing="0"/>
        <w:ind w:left="1418" w:hanging="1418"/>
        <w:jc w:val="both"/>
        <w:rPr>
          <w:i/>
          <w:color w:val="2C2D2E"/>
          <w:sz w:val="26"/>
          <w:szCs w:val="26"/>
        </w:rPr>
      </w:pPr>
      <w:r w:rsidRPr="00882C81">
        <w:rPr>
          <w:i/>
          <w:color w:val="2C2D2E"/>
          <w:sz w:val="26"/>
          <w:szCs w:val="26"/>
        </w:rPr>
        <w:t>д.м.н. Добродеева Лилия Константиновна</w:t>
      </w:r>
    </w:p>
    <w:p w:rsidR="00D75F89" w:rsidRDefault="00D75F89" w:rsidP="00D75F89">
      <w:pPr>
        <w:pStyle w:val="msonormalmrcssattr"/>
        <w:shd w:val="clear" w:color="auto" w:fill="FFFFFF"/>
        <w:spacing w:before="0" w:beforeAutospacing="0" w:after="0" w:afterAutospacing="0"/>
        <w:ind w:left="1418" w:hanging="1418"/>
        <w:jc w:val="both"/>
        <w:rPr>
          <w:i/>
          <w:color w:val="2C2D2E"/>
          <w:sz w:val="26"/>
          <w:szCs w:val="26"/>
        </w:rPr>
      </w:pPr>
      <w:proofErr w:type="gramStart"/>
      <w:r w:rsidRPr="00882C81">
        <w:rPr>
          <w:i/>
          <w:color w:val="2C2D2E"/>
          <w:sz w:val="26"/>
          <w:szCs w:val="26"/>
        </w:rPr>
        <w:t>д.б</w:t>
      </w:r>
      <w:proofErr w:type="gramEnd"/>
      <w:r w:rsidRPr="00882C81">
        <w:rPr>
          <w:i/>
          <w:color w:val="2C2D2E"/>
          <w:sz w:val="26"/>
          <w:szCs w:val="26"/>
        </w:rPr>
        <w:t>.н. Новоселов Александр Павлович</w:t>
      </w:r>
    </w:p>
    <w:p w:rsidR="00585809" w:rsidRDefault="00585809" w:rsidP="00585809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color w:val="2C2D2E"/>
          <w:sz w:val="26"/>
          <w:szCs w:val="26"/>
        </w:rPr>
      </w:pPr>
      <w:r w:rsidRPr="002D25E4">
        <w:rPr>
          <w:i/>
          <w:color w:val="2C2D2E"/>
          <w:sz w:val="26"/>
          <w:szCs w:val="26"/>
        </w:rPr>
        <w:t>к.</w:t>
      </w:r>
      <w:r>
        <w:rPr>
          <w:i/>
          <w:color w:val="2C2D2E"/>
          <w:sz w:val="26"/>
          <w:szCs w:val="26"/>
        </w:rPr>
        <w:t>г.-</w:t>
      </w:r>
      <w:proofErr w:type="spellStart"/>
      <w:r>
        <w:rPr>
          <w:i/>
          <w:color w:val="2C2D2E"/>
          <w:sz w:val="26"/>
          <w:szCs w:val="26"/>
        </w:rPr>
        <w:t>м.</w:t>
      </w:r>
      <w:r w:rsidRPr="002D25E4">
        <w:rPr>
          <w:i/>
          <w:color w:val="2C2D2E"/>
          <w:sz w:val="26"/>
          <w:szCs w:val="26"/>
        </w:rPr>
        <w:t>н</w:t>
      </w:r>
      <w:proofErr w:type="spellEnd"/>
      <w:r w:rsidRPr="002D25E4">
        <w:rPr>
          <w:i/>
          <w:color w:val="2C2D2E"/>
          <w:sz w:val="26"/>
          <w:szCs w:val="26"/>
        </w:rPr>
        <w:t xml:space="preserve">. </w:t>
      </w:r>
      <w:r>
        <w:rPr>
          <w:i/>
          <w:color w:val="2C2D2E"/>
          <w:sz w:val="26"/>
          <w:szCs w:val="26"/>
        </w:rPr>
        <w:t>Яковлев Евгений Юрьевич</w:t>
      </w:r>
    </w:p>
    <w:p w:rsidR="002D7AC3" w:rsidRPr="00882C81" w:rsidRDefault="002D7AC3" w:rsidP="00D75F89">
      <w:pPr>
        <w:pStyle w:val="msonormalmrcssattr"/>
        <w:shd w:val="clear" w:color="auto" w:fill="FFFFFF"/>
        <w:spacing w:before="0" w:beforeAutospacing="0" w:after="0" w:afterAutospacing="0"/>
        <w:ind w:left="1418" w:hanging="1418"/>
        <w:jc w:val="both"/>
        <w:rPr>
          <w:i/>
          <w:color w:val="2C2D2E"/>
          <w:sz w:val="26"/>
          <w:szCs w:val="26"/>
        </w:rPr>
      </w:pPr>
    </w:p>
    <w:p w:rsidR="00D75F89" w:rsidRPr="000E220F" w:rsidRDefault="001C6CDB" w:rsidP="002D7AC3">
      <w:pPr>
        <w:pStyle w:val="a3"/>
        <w:numPr>
          <w:ilvl w:val="0"/>
          <w:numId w:val="3"/>
        </w:numPr>
        <w:ind w:left="0" w:firstLine="0"/>
        <w:jc w:val="both"/>
        <w:rPr>
          <w:sz w:val="26"/>
          <w:szCs w:val="26"/>
        </w:rPr>
      </w:pPr>
      <w:r w:rsidRPr="000E220F">
        <w:rPr>
          <w:sz w:val="26"/>
          <w:szCs w:val="26"/>
        </w:rPr>
        <w:t xml:space="preserve"> </w:t>
      </w:r>
      <w:r w:rsidR="00D75F89" w:rsidRPr="000E220F">
        <w:rPr>
          <w:sz w:val="26"/>
          <w:szCs w:val="26"/>
        </w:rPr>
        <w:t>Распределение баллов публикационной активности в 2025 году по Институтам и лабораториям Центра.</w:t>
      </w:r>
    </w:p>
    <w:p w:rsidR="00D75F89" w:rsidRDefault="00D75F89" w:rsidP="002D7AC3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color w:val="2C2D2E"/>
          <w:sz w:val="26"/>
          <w:szCs w:val="26"/>
        </w:rPr>
      </w:pPr>
      <w:r w:rsidRPr="00882C81">
        <w:rPr>
          <w:i/>
          <w:color w:val="2C2D2E"/>
          <w:sz w:val="26"/>
          <w:szCs w:val="26"/>
        </w:rPr>
        <w:t xml:space="preserve">Докладчик: </w:t>
      </w:r>
      <w:r w:rsidR="002D7AC3">
        <w:rPr>
          <w:i/>
          <w:color w:val="2C2D2E"/>
          <w:sz w:val="26"/>
          <w:szCs w:val="26"/>
        </w:rPr>
        <w:t>к</w:t>
      </w:r>
      <w:r>
        <w:rPr>
          <w:i/>
          <w:color w:val="2C2D2E"/>
          <w:sz w:val="26"/>
          <w:szCs w:val="26"/>
        </w:rPr>
        <w:t>.</w:t>
      </w:r>
      <w:r w:rsidR="002D7AC3">
        <w:rPr>
          <w:i/>
          <w:color w:val="2C2D2E"/>
          <w:sz w:val="26"/>
          <w:szCs w:val="26"/>
        </w:rPr>
        <w:t>х</w:t>
      </w:r>
      <w:r>
        <w:rPr>
          <w:i/>
          <w:color w:val="2C2D2E"/>
          <w:sz w:val="26"/>
          <w:szCs w:val="26"/>
        </w:rPr>
        <w:t xml:space="preserve">.н. </w:t>
      </w:r>
      <w:proofErr w:type="spellStart"/>
      <w:r>
        <w:rPr>
          <w:i/>
          <w:color w:val="2C2D2E"/>
          <w:sz w:val="26"/>
          <w:szCs w:val="26"/>
        </w:rPr>
        <w:t>Горбова</w:t>
      </w:r>
      <w:proofErr w:type="spellEnd"/>
      <w:r>
        <w:rPr>
          <w:i/>
          <w:color w:val="2C2D2E"/>
          <w:sz w:val="26"/>
          <w:szCs w:val="26"/>
        </w:rPr>
        <w:t xml:space="preserve"> Н</w:t>
      </w:r>
      <w:r w:rsidR="00C77A1C">
        <w:rPr>
          <w:i/>
          <w:color w:val="2C2D2E"/>
          <w:sz w:val="26"/>
          <w:szCs w:val="26"/>
        </w:rPr>
        <w:t>аталья Сергеевна</w:t>
      </w:r>
    </w:p>
    <w:p w:rsidR="002D7AC3" w:rsidRDefault="002D7AC3" w:rsidP="002D7AC3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color w:val="2C2D2E"/>
          <w:sz w:val="26"/>
          <w:szCs w:val="26"/>
        </w:rPr>
      </w:pPr>
    </w:p>
    <w:p w:rsidR="001C6CDB" w:rsidRPr="000E220F" w:rsidRDefault="002D7AC3" w:rsidP="00A47FAC">
      <w:pPr>
        <w:pStyle w:val="a3"/>
        <w:numPr>
          <w:ilvl w:val="0"/>
          <w:numId w:val="3"/>
        </w:numPr>
        <w:tabs>
          <w:tab w:val="left" w:pos="317"/>
          <w:tab w:val="left" w:pos="459"/>
        </w:tabs>
        <w:ind w:left="33" w:firstLine="0"/>
        <w:jc w:val="both"/>
        <w:rPr>
          <w:sz w:val="26"/>
          <w:szCs w:val="26"/>
        </w:rPr>
      </w:pPr>
      <w:r w:rsidRPr="000E220F">
        <w:rPr>
          <w:sz w:val="26"/>
          <w:szCs w:val="26"/>
        </w:rPr>
        <w:t xml:space="preserve">Рассмотрение кандидатур и рекомендация к назначению научными руководителями основных образовательных программ подготовки научных и научно-педагогических кадров в аспирантуре ФГБУН ФИЦКИА </w:t>
      </w:r>
      <w:proofErr w:type="spellStart"/>
      <w:r w:rsidRPr="000E220F">
        <w:rPr>
          <w:sz w:val="26"/>
          <w:szCs w:val="26"/>
        </w:rPr>
        <w:t>УрО</w:t>
      </w:r>
      <w:proofErr w:type="spellEnd"/>
      <w:r w:rsidRPr="000E220F">
        <w:rPr>
          <w:sz w:val="26"/>
          <w:szCs w:val="26"/>
        </w:rPr>
        <w:t xml:space="preserve"> РАН для приема 202</w:t>
      </w:r>
      <w:r>
        <w:rPr>
          <w:sz w:val="26"/>
          <w:szCs w:val="26"/>
        </w:rPr>
        <w:t>5</w:t>
      </w:r>
      <w:r w:rsidRPr="000E220F">
        <w:rPr>
          <w:sz w:val="26"/>
          <w:szCs w:val="26"/>
        </w:rPr>
        <w:t xml:space="preserve"> года</w:t>
      </w:r>
      <w:r w:rsidR="001C6CDB" w:rsidRPr="000E220F">
        <w:rPr>
          <w:sz w:val="26"/>
          <w:szCs w:val="26"/>
        </w:rPr>
        <w:t>.</w:t>
      </w:r>
    </w:p>
    <w:p w:rsidR="002D7AC3" w:rsidRPr="006603D5" w:rsidRDefault="002D7AC3" w:rsidP="002D7AC3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color w:val="2C2D2E"/>
          <w:sz w:val="26"/>
          <w:szCs w:val="26"/>
        </w:rPr>
      </w:pPr>
      <w:r w:rsidRPr="006603D5">
        <w:rPr>
          <w:i/>
          <w:color w:val="2C2D2E"/>
          <w:sz w:val="26"/>
          <w:szCs w:val="26"/>
        </w:rPr>
        <w:t xml:space="preserve">Докладчик: к.х.н. </w:t>
      </w:r>
      <w:proofErr w:type="spellStart"/>
      <w:r w:rsidRPr="006603D5">
        <w:rPr>
          <w:i/>
          <w:color w:val="2C2D2E"/>
          <w:sz w:val="26"/>
          <w:szCs w:val="26"/>
        </w:rPr>
        <w:t>Тельтевская</w:t>
      </w:r>
      <w:proofErr w:type="spellEnd"/>
      <w:r w:rsidRPr="006603D5">
        <w:rPr>
          <w:i/>
          <w:color w:val="2C2D2E"/>
          <w:sz w:val="26"/>
          <w:szCs w:val="26"/>
        </w:rPr>
        <w:t xml:space="preserve"> </w:t>
      </w:r>
      <w:r w:rsidRPr="006603D5">
        <w:rPr>
          <w:i/>
          <w:color w:val="000000"/>
          <w:sz w:val="26"/>
          <w:szCs w:val="26"/>
        </w:rPr>
        <w:t xml:space="preserve">Светлана </w:t>
      </w:r>
      <w:proofErr w:type="spellStart"/>
      <w:r w:rsidRPr="006603D5">
        <w:rPr>
          <w:i/>
          <w:color w:val="000000"/>
          <w:sz w:val="26"/>
          <w:szCs w:val="26"/>
        </w:rPr>
        <w:t>Егентьевна</w:t>
      </w:r>
      <w:bookmarkStart w:id="0" w:name="_GoBack"/>
      <w:bookmarkEnd w:id="0"/>
      <w:proofErr w:type="spellEnd"/>
      <w:r w:rsidRPr="006603D5">
        <w:rPr>
          <w:i/>
          <w:color w:val="2C2D2E"/>
          <w:sz w:val="26"/>
          <w:szCs w:val="26"/>
        </w:rPr>
        <w:t xml:space="preserve"> </w:t>
      </w:r>
    </w:p>
    <w:p w:rsidR="001C6CDB" w:rsidRDefault="001C6CDB" w:rsidP="00A47FAC">
      <w:pPr>
        <w:pStyle w:val="msonormalmrcssattr"/>
        <w:shd w:val="clear" w:color="auto" w:fill="FFFFFF"/>
        <w:spacing w:before="0" w:beforeAutospacing="0" w:after="0" w:afterAutospacing="0"/>
        <w:jc w:val="both"/>
        <w:rPr>
          <w:i/>
          <w:color w:val="2C2D2E"/>
          <w:sz w:val="26"/>
          <w:szCs w:val="26"/>
        </w:rPr>
      </w:pPr>
    </w:p>
    <w:sectPr w:rsidR="001C6C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8F652A"/>
    <w:multiLevelType w:val="hybridMultilevel"/>
    <w:tmpl w:val="ED602D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27458DD"/>
    <w:multiLevelType w:val="hybridMultilevel"/>
    <w:tmpl w:val="ED602D9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CA9609B"/>
    <w:multiLevelType w:val="hybridMultilevel"/>
    <w:tmpl w:val="D604EF36"/>
    <w:lvl w:ilvl="0" w:tplc="4B30C520">
      <w:start w:val="1"/>
      <w:numFmt w:val="decimal"/>
      <w:lvlText w:val="%1."/>
      <w:lvlJc w:val="left"/>
      <w:pPr>
        <w:ind w:left="45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77" w:hanging="360"/>
      </w:pPr>
    </w:lvl>
    <w:lvl w:ilvl="2" w:tplc="0419001B" w:tentative="1">
      <w:start w:val="1"/>
      <w:numFmt w:val="lowerRoman"/>
      <w:lvlText w:val="%3."/>
      <w:lvlJc w:val="right"/>
      <w:pPr>
        <w:ind w:left="1897" w:hanging="180"/>
      </w:pPr>
    </w:lvl>
    <w:lvl w:ilvl="3" w:tplc="0419000F" w:tentative="1">
      <w:start w:val="1"/>
      <w:numFmt w:val="decimal"/>
      <w:lvlText w:val="%4."/>
      <w:lvlJc w:val="left"/>
      <w:pPr>
        <w:ind w:left="2617" w:hanging="360"/>
      </w:pPr>
    </w:lvl>
    <w:lvl w:ilvl="4" w:tplc="04190019" w:tentative="1">
      <w:start w:val="1"/>
      <w:numFmt w:val="lowerLetter"/>
      <w:lvlText w:val="%5."/>
      <w:lvlJc w:val="left"/>
      <w:pPr>
        <w:ind w:left="3337" w:hanging="360"/>
      </w:pPr>
    </w:lvl>
    <w:lvl w:ilvl="5" w:tplc="0419001B" w:tentative="1">
      <w:start w:val="1"/>
      <w:numFmt w:val="lowerRoman"/>
      <w:lvlText w:val="%6."/>
      <w:lvlJc w:val="right"/>
      <w:pPr>
        <w:ind w:left="4057" w:hanging="180"/>
      </w:pPr>
    </w:lvl>
    <w:lvl w:ilvl="6" w:tplc="0419000F" w:tentative="1">
      <w:start w:val="1"/>
      <w:numFmt w:val="decimal"/>
      <w:lvlText w:val="%7."/>
      <w:lvlJc w:val="left"/>
      <w:pPr>
        <w:ind w:left="4777" w:hanging="360"/>
      </w:pPr>
    </w:lvl>
    <w:lvl w:ilvl="7" w:tplc="04190019" w:tentative="1">
      <w:start w:val="1"/>
      <w:numFmt w:val="lowerLetter"/>
      <w:lvlText w:val="%8."/>
      <w:lvlJc w:val="left"/>
      <w:pPr>
        <w:ind w:left="5497" w:hanging="360"/>
      </w:pPr>
    </w:lvl>
    <w:lvl w:ilvl="8" w:tplc="0419001B" w:tentative="1">
      <w:start w:val="1"/>
      <w:numFmt w:val="lowerRoman"/>
      <w:lvlText w:val="%9."/>
      <w:lvlJc w:val="right"/>
      <w:pPr>
        <w:ind w:left="6217" w:hanging="180"/>
      </w:pPr>
    </w:lvl>
  </w:abstractNum>
  <w:abstractNum w:abstractNumId="3">
    <w:nsid w:val="559D360F"/>
    <w:multiLevelType w:val="hybridMultilevel"/>
    <w:tmpl w:val="3536D6D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90805D9"/>
    <w:multiLevelType w:val="hybridMultilevel"/>
    <w:tmpl w:val="27BEF3F6"/>
    <w:lvl w:ilvl="0" w:tplc="A770E786">
      <w:start w:val="1"/>
      <w:numFmt w:val="decimal"/>
      <w:lvlText w:val="%1."/>
      <w:lvlJc w:val="left"/>
      <w:pPr>
        <w:ind w:left="720" w:hanging="360"/>
      </w:pPr>
      <w:rPr>
        <w:rFonts w:hint="default"/>
        <w:color w:val="2C2D2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272"/>
    <w:rsid w:val="000B502D"/>
    <w:rsid w:val="000D3C65"/>
    <w:rsid w:val="00150EA4"/>
    <w:rsid w:val="001C6CDB"/>
    <w:rsid w:val="0029778F"/>
    <w:rsid w:val="002D25E4"/>
    <w:rsid w:val="002D7AC3"/>
    <w:rsid w:val="003E614D"/>
    <w:rsid w:val="003F58DE"/>
    <w:rsid w:val="004872D1"/>
    <w:rsid w:val="00521147"/>
    <w:rsid w:val="00585809"/>
    <w:rsid w:val="00594677"/>
    <w:rsid w:val="005A6272"/>
    <w:rsid w:val="005E0BA5"/>
    <w:rsid w:val="006603D5"/>
    <w:rsid w:val="006F4F06"/>
    <w:rsid w:val="007C7E9A"/>
    <w:rsid w:val="008A27F3"/>
    <w:rsid w:val="00905E97"/>
    <w:rsid w:val="00A31369"/>
    <w:rsid w:val="00A47FAC"/>
    <w:rsid w:val="00AE240D"/>
    <w:rsid w:val="00AE6295"/>
    <w:rsid w:val="00B15B1B"/>
    <w:rsid w:val="00B65E11"/>
    <w:rsid w:val="00B7719F"/>
    <w:rsid w:val="00C77A1C"/>
    <w:rsid w:val="00CC6245"/>
    <w:rsid w:val="00D75F89"/>
    <w:rsid w:val="00F625F5"/>
    <w:rsid w:val="00F94CF5"/>
    <w:rsid w:val="00FB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5A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D25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2D2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02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mrcssattr">
    <w:name w:val="msonormal_mr_css_attr"/>
    <w:basedOn w:val="a"/>
    <w:rsid w:val="005A627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List Paragraph"/>
    <w:basedOn w:val="a"/>
    <w:uiPriority w:val="34"/>
    <w:qFormat/>
    <w:rsid w:val="002D25E4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4">
    <w:name w:val="Table Grid"/>
    <w:basedOn w:val="a1"/>
    <w:uiPriority w:val="59"/>
    <w:rsid w:val="002D25E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FB7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702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606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Олег Николаевич Ежов</dc:creator>
  <cp:lastModifiedBy>Олег Николаевич Ежов</cp:lastModifiedBy>
  <cp:revision>10</cp:revision>
  <cp:lastPrinted>2025-01-31T06:04:00Z</cp:lastPrinted>
  <dcterms:created xsi:type="dcterms:W3CDTF">2025-02-18T06:26:00Z</dcterms:created>
  <dcterms:modified xsi:type="dcterms:W3CDTF">2025-02-24T09:29:00Z</dcterms:modified>
</cp:coreProperties>
</file>